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144BDF">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144BDF">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144BDF">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144BDF">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144BDF">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144BDF">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144BDF">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144BDF">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144BDF">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144BDF">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144BDF">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144BDF">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144BDF">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144BDF">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144BDF">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144BDF">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144BDF">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144BDF">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144BDF">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144BDF">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144BDF">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144BDF">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144BDF">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144BDF">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144BDF">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144BDF">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144BDF">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144BDF">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144BDF">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144BDF">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144BDF">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144BDF">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144BDF">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144BDF">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144BDF">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144BDF">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144BDF">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144BDF">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144BDF">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144BDF">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144BDF">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144BDF">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144BDF">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144BDF">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144BDF">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144BDF">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144BDF">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144BDF">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144BDF">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144BDF">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144BDF">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144BDF">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144BDF">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144BDF">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144BDF">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spacing w:line="460" w:lineRule="exact"/>
        <w:ind w:leftChars="-1" w:left="-2" w:firstLineChars="200" w:firstLine="480"/>
      </w:pPr>
      <w:r>
        <w:rPr>
          <w:rFonts w:hint="eastAsia"/>
        </w:rPr>
        <w:t>新媒体发展浪潮中，微博已经成为国内最大的社交媒体平台之一。微博用户平稳增长、内容生态丰富多元，社交网络效应凸显，移动化全民性的社交平台逐渐形成，呈现出内容产出视频化、运营垂直化、MCN化等特点。同时，微博也面临过度商业化、低俗炒作等问题。未来，微博将朝着内容分发垂直化、垂直领域内容化、视频领域多元化、矩阵式布局的趋势发展。</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spacing w:line="460" w:lineRule="exact"/>
        <w:ind w:leftChars="-1" w:left="-2" w:firstLineChars="200" w:firstLine="480"/>
      </w:pPr>
      <w:bookmarkStart w:id="24" w:name="_Toc212349297"/>
      <w:bookmarkStart w:id="25" w:name="_Toc204753700"/>
      <w:bookmarkEnd w:id="23"/>
      <w:r>
        <w:rPr>
          <w:rFonts w:hint="eastAsia"/>
        </w:rPr>
        <w:t>目前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140字的内容，让每个人都成了莎士比亚。</w:t>
      </w:r>
    </w:p>
    <w:p w:rsidR="00472B63" w:rsidRDefault="00E41533">
      <w:pPr>
        <w:spacing w:line="460" w:lineRule="exact"/>
        <w:ind w:leftChars="-1" w:left="-2" w:firstLineChars="200" w:firstLine="480"/>
      </w:pPr>
      <w:r>
        <w:rPr>
          <w:rFonts w:hint="eastAsia"/>
        </w:rPr>
        <w:t>（一）用户持续增长，迈向移动化全民性社交平台</w:t>
      </w:r>
    </w:p>
    <w:p w:rsidR="00472B63" w:rsidRDefault="00E41533">
      <w:pPr>
        <w:spacing w:line="460" w:lineRule="exact"/>
        <w:ind w:leftChars="-1" w:left="-2" w:firstLineChars="200" w:firstLine="480"/>
      </w:pPr>
      <w:r>
        <w:rPr>
          <w:rFonts w:hint="eastAsia"/>
        </w:rPr>
        <w:t>《2017年微博用户发展报告》显示，截至2017年9月，微博月活跃人数共3.76亿，与2016年同期相比增长27%；日活跃用户达1.65亿，较2016年同期增长25%。微博月活跃用户中，30岁以下用户超过八成，是微博的主力人群；在性别上，男性用户占比56.3%，女性用户占比43.7%。来自三四线城市的用户占微博月活跃用户的52.6%，微博的区域覆盖进一步下沉。活跃用户规模呈现持续稳步增长的态势，性别比例趋向平衡，区域覆盖范围进一步加强，目前微博正朝着建设全民性社交媒体平台的方向迈进。</w:t>
      </w:r>
    </w:p>
    <w:p w:rsidR="00472B63" w:rsidRDefault="00E41533">
      <w:pPr>
        <w:spacing w:line="460" w:lineRule="exact"/>
        <w:ind w:leftChars="-1" w:left="-2" w:firstLineChars="200" w:firstLine="480"/>
      </w:pPr>
      <w:r>
        <w:rPr>
          <w:rFonts w:hint="eastAsia"/>
        </w:rPr>
        <w:t>从用户行为看，微博月活用户已经有92%来自移动端；月登录天数在15天以上的高黏性用户比例最高；微博用户兴趣主要集中在明星、美女帅哥、动漫等泛娱乐大众领域；同时，文学、情感、股票等也是微博用户的主要兴趣标签[1]。</w:t>
      </w:r>
    </w:p>
    <w:p w:rsidR="00472B63" w:rsidRDefault="00E41533">
      <w:pPr>
        <w:spacing w:line="460" w:lineRule="exact"/>
        <w:ind w:leftChars="-1" w:left="-2" w:firstLineChars="200" w:firstLine="480"/>
      </w:pPr>
      <w:r>
        <w:rPr>
          <w:rFonts w:hint="eastAsia"/>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spacing w:line="460" w:lineRule="exact"/>
        <w:ind w:leftChars="-1" w:left="-2" w:firstLineChars="200" w:firstLine="480"/>
      </w:pPr>
      <w:r>
        <w:rPr>
          <w:rFonts w:hint="eastAsia"/>
        </w:rPr>
        <w:t>（二）多形式博文齐发，内容生态丰富多元</w:t>
      </w:r>
    </w:p>
    <w:p w:rsidR="00472B63" w:rsidRDefault="00E41533">
      <w:pPr>
        <w:spacing w:line="460" w:lineRule="exact"/>
        <w:ind w:leftChars="-1" w:left="-2" w:firstLineChars="200" w:firstLine="480"/>
      </w:pPr>
      <w:r>
        <w:rPr>
          <w:rFonts w:hint="eastAsia"/>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spacing w:line="460" w:lineRule="exact"/>
        <w:ind w:leftChars="-1" w:left="-2" w:firstLineChars="200" w:firstLine="480"/>
      </w:pPr>
      <w:r>
        <w:rPr>
          <w:rFonts w:hint="eastAsia"/>
        </w:rPr>
        <w:t>目前，图文类博文仍然是微博用户最主要的发布形式，与此同时，包含链接、视频及音乐等多形式博文的占比得到全面提升。2016年，微博就引入直播进一步强化在短视频领域的覆盖传播优势。2017年第三季度微博视频播放量同比增长175%，高清视频发布量占比为30%。目前微博正继续加强视频领域的布局，不断优化视频的内容品质和观看体验。与此同时，微博与各音乐平台加大合作力度，不断提升音乐的分享体验。</w:t>
      </w:r>
    </w:p>
    <w:p w:rsidR="00472B63" w:rsidRDefault="00E41533">
      <w:pPr>
        <w:spacing w:line="460" w:lineRule="exact"/>
        <w:ind w:leftChars="-1" w:left="-2" w:firstLineChars="200" w:firstLine="480"/>
      </w:pPr>
      <w:r>
        <w:rPr>
          <w:rFonts w:hint="eastAsia"/>
        </w:rPr>
        <w:t>头条文章作为微博最新的长文产品，与普通微博相比，在内容上更丰富、详细，是碎片化内容的弥补与增强，一定程度上能够满足和加深微博用户深度阅读的需求。新浪数据中心报告显示，2017年1—9月微博头条文章发布量同比增长90%。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spacing w:line="460" w:lineRule="exact"/>
        <w:ind w:leftChars="-1" w:left="-2" w:firstLineChars="200" w:firstLine="480"/>
      </w:pPr>
      <w:r>
        <w:rPr>
          <w:rFonts w:hint="eastAsia"/>
        </w:rPr>
        <w:t>为构建具有影响力的短视频创作和消费平台，微博故事于2017年4月上线。微博故事鼓励普通用户创作，分享短视频内容。微博故事创作、发布门槛低，获得了年轻普通女性用户的青睐。</w:t>
      </w:r>
    </w:p>
    <w:p w:rsidR="00472B63" w:rsidRDefault="00E41533">
      <w:pPr>
        <w:spacing w:line="460" w:lineRule="exact"/>
        <w:ind w:leftChars="-1" w:left="-2" w:firstLineChars="200" w:firstLine="480"/>
      </w:pPr>
      <w:r>
        <w:rPr>
          <w:rFonts w:hint="eastAsia"/>
        </w:rPr>
        <w:t>（三）聚焦用户需求，社交网络效应凸显</w:t>
      </w:r>
    </w:p>
    <w:p w:rsidR="00472B63" w:rsidRDefault="00E41533">
      <w:pPr>
        <w:spacing w:line="460" w:lineRule="exact"/>
        <w:ind w:leftChars="-1" w:left="-2" w:firstLineChars="200" w:firstLine="480"/>
      </w:pPr>
      <w:r>
        <w:rPr>
          <w:rFonts w:hint="eastAsia"/>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spacing w:line="460" w:lineRule="exact"/>
        <w:ind w:leftChars="-1" w:left="-2" w:firstLineChars="200" w:firstLine="480"/>
      </w:pPr>
      <w:r>
        <w:rPr>
          <w:rFonts w:hint="eastAsia"/>
        </w:rPr>
        <w:t>庞大活跃的用户数量成为强大的内容生态的基础。为争夺用户注意力、抢占用户心智，微博聚焦用户需求，加大在内容运营方面的投入力度。无论是在视频领域的布局，还是进行垂直化运营，加大扶持MCN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rPr>
          <w:rFonts w:hint="eastAsia"/>
        </w:rPr>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rPr>
          <w:rFonts w:hint="eastAsia"/>
        </w:rPr>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rPr>
          <w:rFonts w:hint="eastAsia"/>
        </w:rPr>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rPr>
          <w:rFonts w:hint="eastAsia"/>
        </w:rPr>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rPr>
          <w:rFonts w:hint="eastAsia"/>
        </w:rPr>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w:t>
      </w:r>
      <w:r w:rsidR="00B375BB">
        <w:rPr>
          <w:rFonts w:hint="eastAsia"/>
        </w:rPr>
        <w:t>和其它解释执行的语言如 BASIC、 TCL</w:t>
      </w:r>
      <w:r w:rsidR="00B375BB">
        <w:rPr>
          <w:rFonts w:hint="eastAsia"/>
        </w:rPr>
        <w:t>等</w:t>
      </w:r>
      <w:r w:rsidR="00B375BB">
        <w:rPr>
          <w:rFonts w:hint="eastAsia"/>
        </w:rPr>
        <w:t>不同</w:t>
      </w:r>
      <w:r w:rsidR="00B375BB">
        <w:rPr>
          <w:rFonts w:hint="eastAsia"/>
        </w:rPr>
        <w:t>。</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rPr>
          <w:rFonts w:hint="eastAsia"/>
        </w:rPr>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rPr>
          <w:rFonts w:hint="eastAsia"/>
        </w:rPr>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w:t>
      </w:r>
      <w:r w:rsidR="003B3E30">
        <w:rPr>
          <w:rFonts w:hint="eastAsia"/>
        </w:rPr>
        <w:t>POM</w:t>
      </w:r>
      <w:r w:rsidR="003B3E30">
        <w:rPr>
          <w:rFonts w:hint="eastAsia"/>
        </w:rPr>
        <w:t>（即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rPr>
          <w:rFonts w:hint="eastAsia"/>
        </w:rPr>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rPr>
          <w:rFonts w:hint="eastAsia"/>
        </w:rPr>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rPr>
          <w:rFonts w:hint="eastAsia"/>
        </w:rPr>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w:t>
      </w:r>
      <w:r w:rsidR="006934EA">
        <w:rPr>
          <w:rFonts w:hint="eastAsia"/>
        </w:rPr>
        <w:t>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w:t>
      </w:r>
      <w:r w:rsidR="008F3202">
        <w:rPr>
          <w:rFonts w:hint="eastAsia"/>
        </w:rPr>
        <w:t>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lastRenderedPageBreak/>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lastRenderedPageBreak/>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lastRenderedPageBreak/>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是</w:t>
      </w:r>
      <w:r>
        <w:t xml:space="preserve"> HTML5 </w:t>
      </w:r>
      <w:r>
        <w:rPr>
          <w:rFonts w:hint="eastAsia"/>
        </w:rPr>
        <w:t>开始提供的一种在单个</w:t>
      </w:r>
      <w:r>
        <w:t xml:space="preserve"> TCP </w:t>
      </w:r>
      <w:r>
        <w:rPr>
          <w:rFonts w:hint="eastAsia"/>
        </w:rPr>
        <w:t>连接上进行全双工通讯的协议。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使得客户端和服务器之间的数据交换变得更加简单，允许服务端主动向客户端推送数据。在</w:t>
      </w:r>
      <w:r>
        <w:t xml:space="preserve"> WebSocket API </w:t>
      </w:r>
      <w:r>
        <w:rPr>
          <w:rFonts w:hint="eastAsia"/>
        </w:rPr>
        <w:t>中，浏览器和服务器只需要完成一次握手，两者之间就直接可以创建持久性的连接，并进行双向数据传输。</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r>
        <w:tab/>
      </w:r>
      <w:r>
        <w:tab/>
      </w:r>
      <w:r>
        <w:rPr>
          <w:rFonts w:hint="eastAsia"/>
        </w:rPr>
        <w:t>在</w:t>
      </w:r>
      <w:r>
        <w:t xml:space="preserve"> WebSocket API </w:t>
      </w:r>
      <w:r>
        <w:rPr>
          <w:rFonts w:hint="eastAsia"/>
        </w:rPr>
        <w:t>中，浏览器和服务器只需要做一个握手的动作，然后，浏览器和服务器之间就形成了一条快速通道。两者之间就直接可以数据互相传送。</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现在，很多网站为了实现推送技术，所用的技术都是</w:t>
      </w:r>
      <w:r>
        <w:t xml:space="preserve"> Ajax </w:t>
      </w:r>
      <w:r>
        <w:rPr>
          <w:rFonts w:hint="eastAsia"/>
        </w:rPr>
        <w:t>轮询。轮询是在特定的的时间间隔（如每</w:t>
      </w:r>
      <w:r>
        <w:t>1</w:t>
      </w:r>
      <w:r>
        <w:rPr>
          <w:rFonts w:hint="eastAsia"/>
        </w:rPr>
        <w:t>秒），由浏览器对服务器发出</w:t>
      </w:r>
      <w:r>
        <w:t>HTTP</w:t>
      </w:r>
      <w:r>
        <w:rPr>
          <w:rFonts w:hint="eastAsia"/>
        </w:rPr>
        <w:t>请求，然后由服务器返回最新的数据给客户端的浏览器。这种传统的模式带来很明显的缺点，即浏览器需要不断的向服务器发出请求，然而</w:t>
      </w:r>
      <w:r>
        <w:t>HTTP</w:t>
      </w:r>
      <w:r>
        <w:rPr>
          <w:rFonts w:hint="eastAsia"/>
        </w:rPr>
        <w:t>请求可能包含较长的头部，其中真正有效的数据可能只是很小的一部分，显然这样会浪费很多的带宽等资源。</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HTML5 </w:t>
      </w:r>
      <w:r>
        <w:rPr>
          <w:rFonts w:hint="eastAsia"/>
        </w:rPr>
        <w:t>定义的</w:t>
      </w:r>
      <w:r>
        <w:t xml:space="preserve"> WebSocket </w:t>
      </w:r>
      <w:r>
        <w:rPr>
          <w:rFonts w:hint="eastAsia"/>
        </w:rPr>
        <w:t>协议，能更好的节省服务器资源和带宽，并且能够更实时地进行通讯。</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浏览器通过</w:t>
      </w:r>
      <w:r>
        <w:t xml:space="preserve"> JavaScript </w:t>
      </w:r>
      <w:r>
        <w:rPr>
          <w:rFonts w:hint="eastAsia"/>
        </w:rPr>
        <w:t>向服务器发出建立</w:t>
      </w:r>
      <w:r>
        <w:t xml:space="preserve"> WebSocket </w:t>
      </w:r>
      <w:r>
        <w:rPr>
          <w:rFonts w:hint="eastAsia"/>
        </w:rPr>
        <w:t>连接的请求，连接建立以后，客户端和服务器端就可以通过</w:t>
      </w:r>
      <w:r>
        <w:t xml:space="preserve"> TCP </w:t>
      </w:r>
      <w:r>
        <w:rPr>
          <w:rFonts w:hint="eastAsia"/>
        </w:rPr>
        <w:t>连接直接交换数据。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当你获取</w:t>
      </w:r>
      <w:r>
        <w:t xml:space="preserve"> Web Socket </w:t>
      </w:r>
      <w:r>
        <w:rPr>
          <w:rFonts w:hint="eastAsia"/>
        </w:rPr>
        <w:t>连接后，你可以通过</w:t>
      </w:r>
      <w:r>
        <w:t xml:space="preserve"> **send()** </w:t>
      </w:r>
      <w:r>
        <w:rPr>
          <w:rFonts w:hint="eastAsia"/>
        </w:rPr>
        <w:t>方法来向服务器发送数据，并通过</w:t>
      </w:r>
      <w:r>
        <w:t xml:space="preserve"> **onmessage** </w:t>
      </w:r>
      <w:r>
        <w:rPr>
          <w:rFonts w:hint="eastAsia"/>
        </w:rPr>
        <w:t>事件来接收服务器返回的数据。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协议本质上是一个基于</w:t>
      </w:r>
      <w:r>
        <w:t xml:space="preserve"> TCP </w:t>
      </w:r>
      <w:r>
        <w:rPr>
          <w:rFonts w:hint="eastAsia"/>
        </w:rPr>
        <w:t>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为了建立一个</w:t>
      </w:r>
      <w:r>
        <w:t xml:space="preserve"> WebSocket </w:t>
      </w:r>
      <w:r>
        <w:rPr>
          <w:rFonts w:hint="eastAsia"/>
        </w:rPr>
        <w:t>连接，客户端浏览器首先要向服务器发起一个</w:t>
      </w:r>
      <w:r>
        <w:t xml:space="preserve"> HTTP </w:t>
      </w:r>
      <w:r>
        <w:rPr>
          <w:rFonts w:hint="eastAsia"/>
        </w:rPr>
        <w:t>请求，这个请求和通常的</w:t>
      </w:r>
      <w:r>
        <w:t xml:space="preserve"> HTTP </w:t>
      </w:r>
      <w:r>
        <w:rPr>
          <w:rFonts w:hint="eastAsia"/>
        </w:rPr>
        <w:t>请求不同，包含了一些附加头信息，其中附加头信息</w:t>
      </w:r>
      <w:r>
        <w:t>"Upgrade: WebSocket"</w:t>
      </w:r>
      <w:r>
        <w:rPr>
          <w:rFonts w:hint="eastAsia"/>
        </w:rPr>
        <w:t>表明这是一个申请协议升级的</w:t>
      </w:r>
      <w:r>
        <w:t xml:space="preserve"> HTTP </w:t>
      </w:r>
      <w:r>
        <w:rPr>
          <w:rFonts w:hint="eastAsia"/>
        </w:rPr>
        <w:t>请求，服务器端解析这些附加的头信息然后产生应答信息返回给客户端，客户端和服务器端的</w:t>
      </w:r>
      <w:r>
        <w:t xml:space="preserve"> WebSocket </w:t>
      </w:r>
      <w:r>
        <w:rPr>
          <w:rFonts w:hint="eastAsia"/>
        </w:rPr>
        <w:t>连接就建立起来了，双方就可以通过这个连接通道自由的传递信息，并且这个连接会持续存在直到客户端或者服务器端的某一方主动的关闭连接。</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472B63" w:rsidRDefault="00E41533">
      <w:pPr>
        <w:spacing w:line="460" w:lineRule="exact"/>
        <w:ind w:firstLineChars="200" w:firstLine="480"/>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lastRenderedPageBreak/>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w:t>
      </w:r>
      <w:r>
        <w:rPr>
          <w:rFonts w:hint="eastAsia"/>
        </w:rPr>
        <w:lastRenderedPageBreak/>
        <w:t>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lastRenderedPageBreak/>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lastRenderedPageBreak/>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lastRenderedPageBreak/>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7E1A14">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144BDF" w:rsidRDefault="00144BD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144BDF" w:rsidRDefault="00144BDF">
                    <w:r>
                      <w:rPr>
                        <w:rFonts w:hint="eastAsia"/>
                      </w:rPr>
                      <w:t>局域网或Internet</w:t>
                    </w:r>
                  </w:p>
                  <w:p w:rsidR="00144BDF" w:rsidRDefault="00144BD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144BDF" w:rsidRDefault="00144BDF">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144BDF" w:rsidRDefault="00144BDF">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144BDF" w:rsidRDefault="00144BDF">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72B63" w:rsidRDefault="00E41533">
      <w:pPr>
        <w:spacing w:line="460" w:lineRule="exact"/>
        <w:ind w:firstLineChars="200" w:firstLine="480"/>
      </w:pPr>
      <w:r>
        <w:rPr>
          <w:rFonts w:hint="eastAsia"/>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pPr>
      <w:r>
        <w:rPr>
          <w:rFonts w:hint="eastAsia"/>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1A14" w:rsidRDefault="007E1A14">
      <w:r>
        <w:separator/>
      </w:r>
    </w:p>
  </w:endnote>
  <w:endnote w:type="continuationSeparator" w:id="0">
    <w:p w:rsidR="007E1A14" w:rsidRDefault="007E1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fldChar w:fldCharType="begin"/>
    </w:r>
    <w:r>
      <w:rPr>
        <w:rStyle w:val="af4"/>
      </w:rPr>
      <w:instrText xml:space="preserve">PAGE  </w:instrText>
    </w:r>
    <w:r>
      <w:fldChar w:fldCharType="end"/>
    </w:r>
  </w:p>
  <w:p w:rsidR="00144BDF" w:rsidRDefault="00144BD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7E1A14">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144BDF" w:rsidRDefault="00144BDF">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144BDF" w:rsidRDefault="00144BDF">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144BDF" w:rsidRDefault="00144BDF">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144BDF" w:rsidRDefault="00144BDF">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1A14" w:rsidRDefault="007E1A14">
      <w:r>
        <w:separator/>
      </w:r>
    </w:p>
  </w:footnote>
  <w:footnote w:type="continuationSeparator" w:id="0">
    <w:p w:rsidR="007E1A14" w:rsidRDefault="007E1A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D33BE"/>
    <w:rsid w:val="007E1A14"/>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7AC9825D"/>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108</Pages>
  <Words>12718</Words>
  <Characters>72494</Characters>
  <Application>Microsoft Office Word</Application>
  <DocSecurity>0</DocSecurity>
  <Lines>604</Lines>
  <Paragraphs>170</Paragraphs>
  <ScaleCrop>false</ScaleCrop>
  <Company>www.ftpdown.com</Company>
  <LinksUpToDate>false</LinksUpToDate>
  <CharactersWithSpaces>85042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82</cp:revision>
  <cp:lastPrinted>2013-08-02T18:38:00Z</cp:lastPrinted>
  <dcterms:created xsi:type="dcterms:W3CDTF">2018-04-19T02:35:00Z</dcterms:created>
  <dcterms:modified xsi:type="dcterms:W3CDTF">2020-04-18T13:51:00Z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